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76" w:rsidRPr="00AC2E19" w:rsidRDefault="00052F03" w:rsidP="001D0676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  <w:r w:rsidR="001D0676" w:rsidRPr="00AC2E19">
        <w:rPr>
          <w:rFonts w:ascii="Arial" w:hAnsi="Arial" w:cs="Arial"/>
          <w:b/>
          <w:sz w:val="24"/>
          <w:szCs w:val="24"/>
        </w:rPr>
        <w:t>ORDEN DEL DÍA</w:t>
      </w:r>
    </w:p>
    <w:p w:rsidR="000A19B0" w:rsidRPr="00AC2E19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SESIÓN </w:t>
      </w:r>
      <w:r w:rsidR="008E36D2" w:rsidRPr="00AC2E19">
        <w:rPr>
          <w:rFonts w:ascii="Arial" w:hAnsi="Arial" w:cs="Arial"/>
          <w:b/>
          <w:sz w:val="24"/>
          <w:szCs w:val="24"/>
        </w:rPr>
        <w:t>ORDINARIA</w:t>
      </w:r>
      <w:r w:rsidR="001D0676" w:rsidRPr="00AC2E19">
        <w:rPr>
          <w:rFonts w:ascii="Arial" w:hAnsi="Arial" w:cs="Arial"/>
          <w:b/>
          <w:sz w:val="24"/>
          <w:szCs w:val="24"/>
        </w:rPr>
        <w:t xml:space="preserve"> </w:t>
      </w:r>
      <w:r w:rsidR="00765704"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765704" w:rsidRPr="00AC2E19" w:rsidRDefault="00765704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>ELECCIÓN DEL PODER JUDICIAL DE TABASCO</w:t>
      </w:r>
    </w:p>
    <w:p w:rsidR="009172D0" w:rsidRPr="00AC2E19" w:rsidRDefault="009172D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AC2E19" w:rsidRDefault="007C7D73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</w:t>
      </w:r>
      <w:r w:rsidR="00735895">
        <w:rPr>
          <w:rFonts w:ascii="Arial" w:hAnsi="Arial" w:cs="Arial"/>
          <w:b/>
          <w:sz w:val="24"/>
          <w:szCs w:val="24"/>
        </w:rPr>
        <w:t>, 30</w:t>
      </w:r>
      <w:r w:rsidR="00A306F5" w:rsidRPr="00AC2E1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JUNIO</w:t>
      </w:r>
      <w:r w:rsidR="00A306F5" w:rsidRPr="00AC2E19">
        <w:rPr>
          <w:rFonts w:ascii="Arial" w:hAnsi="Arial" w:cs="Arial"/>
          <w:b/>
          <w:sz w:val="24"/>
          <w:szCs w:val="24"/>
        </w:rPr>
        <w:t xml:space="preserve"> DE </w:t>
      </w:r>
      <w:r w:rsidR="008D050A" w:rsidRPr="00AC2E19">
        <w:rPr>
          <w:rFonts w:ascii="Arial" w:hAnsi="Arial" w:cs="Arial"/>
          <w:b/>
          <w:sz w:val="24"/>
          <w:szCs w:val="24"/>
        </w:rPr>
        <w:t>202</w:t>
      </w:r>
      <w:r w:rsidR="008E36D2" w:rsidRPr="00AC2E19">
        <w:rPr>
          <w:rFonts w:ascii="Arial" w:hAnsi="Arial" w:cs="Arial"/>
          <w:b/>
          <w:sz w:val="24"/>
          <w:szCs w:val="24"/>
        </w:rPr>
        <w:t>5</w:t>
      </w:r>
    </w:p>
    <w:p w:rsidR="005E0864" w:rsidRDefault="005E0864" w:rsidP="005E0864">
      <w:pPr>
        <w:spacing w:after="0"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TÉRMINO DE LA SESIÓN ORDINARIA DE CONSEJO</w:t>
      </w:r>
    </w:p>
    <w:p w:rsidR="005E0864" w:rsidRDefault="005E0864" w:rsidP="005E0864">
      <w:pPr>
        <w:spacing w:after="0" w:line="2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ESTATAL PROGRAMADA PARA LAS 14:00 HORAS</w:t>
      </w:r>
    </w:p>
    <w:p w:rsidR="004911E0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4911E0" w:rsidRPr="00AC2E19" w:rsidRDefault="004911E0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D050A" w:rsidRPr="00AC2E19" w:rsidRDefault="008D050A" w:rsidP="008E36D2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C2E19">
        <w:rPr>
          <w:rFonts w:ascii="Arial" w:hAnsi="Arial" w:cs="Arial"/>
          <w:b/>
          <w:sz w:val="24"/>
          <w:szCs w:val="24"/>
        </w:rPr>
        <w:t xml:space="preserve"> </w:t>
      </w:r>
    </w:p>
    <w:p w:rsidR="0024430C" w:rsidRPr="001B1AF3" w:rsidRDefault="0024430C" w:rsidP="008E36D2">
      <w:pPr>
        <w:spacing w:after="0" w:line="281" w:lineRule="auto"/>
        <w:jc w:val="center"/>
        <w:rPr>
          <w:rFonts w:ascii="Arial" w:hAnsi="Arial" w:cs="Arial"/>
          <w:b/>
          <w:sz w:val="19"/>
          <w:szCs w:val="19"/>
        </w:rPr>
      </w:pP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LISTA DE ASISTENCIA;</w:t>
      </w:r>
    </w:p>
    <w:p w:rsidR="008028A2" w:rsidRPr="00AC2E19" w:rsidRDefault="008028A2" w:rsidP="00A85F66">
      <w:pPr>
        <w:pStyle w:val="Prrafodelista"/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</w:p>
    <w:p w:rsidR="008D050A" w:rsidRPr="00AC2E19" w:rsidRDefault="00B47150" w:rsidP="00A85F66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DECLARACIÓN DE QUÓRUM;</w:t>
      </w:r>
    </w:p>
    <w:p w:rsidR="008028A2" w:rsidRPr="00AC2E19" w:rsidRDefault="008028A2" w:rsidP="00A85F66">
      <w:pPr>
        <w:pStyle w:val="Prrafodelista"/>
        <w:ind w:left="426" w:hanging="284"/>
        <w:rPr>
          <w:rFonts w:ascii="Arial" w:hAnsi="Arial" w:cs="Arial"/>
        </w:rPr>
      </w:pPr>
    </w:p>
    <w:p w:rsidR="00A85F66" w:rsidRPr="00AC2E19" w:rsidRDefault="00B47150" w:rsidP="00A85F66">
      <w:pPr>
        <w:pStyle w:val="Prrafodelista"/>
        <w:numPr>
          <w:ilvl w:val="0"/>
          <w:numId w:val="2"/>
        </w:numPr>
        <w:spacing w:after="0" w:line="264" w:lineRule="auto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AC2E19">
        <w:rPr>
          <w:rFonts w:ascii="Arial" w:hAnsi="Arial" w:cs="Arial"/>
        </w:rPr>
        <w:t>PRESENTACIÓN Y APROBACIÓN, EN SU CASO, DEL ORDEN DEL DÍA;</w:t>
      </w:r>
    </w:p>
    <w:p w:rsidR="00A85F66" w:rsidRPr="00AC2E19" w:rsidRDefault="00A85F66" w:rsidP="00A85F66">
      <w:pPr>
        <w:pStyle w:val="Prrafodelista"/>
        <w:ind w:left="426" w:hanging="284"/>
        <w:rPr>
          <w:rFonts w:ascii="Arial" w:hAnsi="Arial" w:cs="Arial"/>
        </w:rPr>
      </w:pPr>
    </w:p>
    <w:p w:rsidR="002007FF" w:rsidRPr="002007FF" w:rsidRDefault="00735895" w:rsidP="00800FFD">
      <w:pPr>
        <w:pStyle w:val="Prrafodelista"/>
        <w:numPr>
          <w:ilvl w:val="0"/>
          <w:numId w:val="2"/>
        </w:numPr>
        <w:spacing w:line="264" w:lineRule="auto"/>
        <w:ind w:left="426" w:hanging="284"/>
        <w:jc w:val="both"/>
        <w:rPr>
          <w:rFonts w:ascii="Arial" w:hAnsi="Arial" w:cs="Arial"/>
          <w:b/>
          <w:bCs/>
        </w:rPr>
      </w:pPr>
      <w:r w:rsidRPr="002007FF">
        <w:rPr>
          <w:rFonts w:ascii="Arial" w:hAnsi="Arial" w:cs="Arial"/>
        </w:rPr>
        <w:t xml:space="preserve">PRESENTACIÓN Y APROBACIÓN, EN SU CASO, DE LOS PROYECTOS DE ACTA CORRESPONDIENTES A LA SESIONES DE </w:t>
      </w:r>
      <w:r w:rsidR="007C7D73" w:rsidRPr="002007FF">
        <w:rPr>
          <w:rFonts w:ascii="Arial" w:hAnsi="Arial" w:cs="Arial"/>
        </w:rPr>
        <w:t>FECHAS: A) ORDINARIA DE 30 DE MAYO; B) PERMANENTE DE JORNADA ELECTORAL D</w:t>
      </w:r>
      <w:r w:rsidR="00E744B2">
        <w:rPr>
          <w:rFonts w:ascii="Arial" w:hAnsi="Arial" w:cs="Arial"/>
        </w:rPr>
        <w:t>E 01 DE JUNIO; C) ESPECIAL DE CÓ</w:t>
      </w:r>
      <w:r w:rsidR="007C7D73" w:rsidRPr="002007FF">
        <w:rPr>
          <w:rFonts w:ascii="Arial" w:hAnsi="Arial" w:cs="Arial"/>
        </w:rPr>
        <w:t xml:space="preserve">MPUTO </w:t>
      </w:r>
      <w:r w:rsidR="0054545F" w:rsidRPr="002007FF">
        <w:rPr>
          <w:rFonts w:ascii="Arial" w:hAnsi="Arial" w:cs="Arial"/>
        </w:rPr>
        <w:t>ESTATAL; Y</w:t>
      </w:r>
      <w:r w:rsidR="007C7D73" w:rsidRPr="002007FF">
        <w:rPr>
          <w:rFonts w:ascii="Arial" w:hAnsi="Arial" w:cs="Arial"/>
        </w:rPr>
        <w:t xml:space="preserve"> D) EXTRAORDINARIA DE 20 DE JUNIO, TODAS </w:t>
      </w:r>
      <w:r w:rsidRPr="002007FF">
        <w:rPr>
          <w:rFonts w:ascii="Arial" w:hAnsi="Arial" w:cs="Arial"/>
        </w:rPr>
        <w:t>DEL PRESENTE AÑO;</w:t>
      </w:r>
    </w:p>
    <w:p w:rsidR="002007FF" w:rsidRPr="002007FF" w:rsidRDefault="002007FF" w:rsidP="002007FF">
      <w:pPr>
        <w:pStyle w:val="Prrafodelista"/>
        <w:rPr>
          <w:rFonts w:ascii="Arial" w:hAnsi="Arial" w:cs="Arial"/>
        </w:rPr>
      </w:pPr>
    </w:p>
    <w:p w:rsidR="002007FF" w:rsidRPr="002007FF" w:rsidRDefault="002007FF" w:rsidP="00800FFD">
      <w:pPr>
        <w:pStyle w:val="Prrafodelista"/>
        <w:numPr>
          <w:ilvl w:val="0"/>
          <w:numId w:val="2"/>
        </w:numPr>
        <w:spacing w:line="264" w:lineRule="auto"/>
        <w:ind w:left="426" w:hanging="284"/>
        <w:jc w:val="both"/>
        <w:rPr>
          <w:rFonts w:ascii="Arial" w:hAnsi="Arial" w:cs="Arial"/>
          <w:bCs/>
        </w:rPr>
      </w:pPr>
      <w:r w:rsidRPr="002007FF">
        <w:rPr>
          <w:rFonts w:ascii="Arial" w:hAnsi="Arial" w:cs="Arial"/>
        </w:rPr>
        <w:t xml:space="preserve">PRESENTACIÓN Y APROBACIÓN, EN SU CASO, DEL PROYECTO DE ACUERDO, </w:t>
      </w:r>
      <w:r w:rsidRPr="002007FF">
        <w:rPr>
          <w:rFonts w:ascii="Arial" w:hAnsi="Arial" w:cs="Arial"/>
          <w:bCs/>
        </w:rPr>
        <w:t>QUE EMITE EL CONSEJO ESTATAL DEL INSTITUTO ELECTORAL Y DE PARTICIPACIÓN CIUDADANA DE TABASCO POR EL QUE MODIFICA EL HORARIO DE LABORES DEL PERSONAL DEL PROPIO INSTITUTO</w:t>
      </w:r>
      <w:r>
        <w:rPr>
          <w:rFonts w:ascii="Arial" w:hAnsi="Arial" w:cs="Arial"/>
          <w:bCs/>
        </w:rPr>
        <w:t>;</w:t>
      </w:r>
    </w:p>
    <w:p w:rsidR="00AC2E19" w:rsidRPr="00AC2E19" w:rsidRDefault="00AC2E19" w:rsidP="00AC2E19">
      <w:pPr>
        <w:pStyle w:val="Prrafodelista"/>
        <w:rPr>
          <w:rFonts w:ascii="Arial" w:hAnsi="Arial" w:cs="Arial"/>
          <w:bCs/>
        </w:rPr>
      </w:pPr>
    </w:p>
    <w:p w:rsidR="00735895" w:rsidRPr="0069248F" w:rsidRDefault="00735895" w:rsidP="002007FF">
      <w:pPr>
        <w:pStyle w:val="Prrafodelista"/>
        <w:numPr>
          <w:ilvl w:val="0"/>
          <w:numId w:val="2"/>
        </w:numPr>
        <w:spacing w:before="240" w:after="240" w:line="276" w:lineRule="auto"/>
        <w:ind w:left="426" w:right="142" w:hanging="284"/>
        <w:contextualSpacing w:val="0"/>
        <w:jc w:val="both"/>
        <w:rPr>
          <w:rFonts w:ascii="Arial" w:hAnsi="Arial" w:cs="Arial"/>
          <w:lang w:val="es-ES"/>
        </w:rPr>
      </w:pPr>
      <w:r w:rsidRPr="0069248F">
        <w:rPr>
          <w:rFonts w:ascii="Arial" w:hAnsi="Arial" w:cs="Arial"/>
          <w:lang w:val="es-ES"/>
        </w:rPr>
        <w:t>ASUNTOS GENERALES; Y</w:t>
      </w:r>
      <w:r>
        <w:rPr>
          <w:rFonts w:ascii="Arial" w:hAnsi="Arial" w:cs="Arial"/>
          <w:lang w:val="es-ES"/>
        </w:rPr>
        <w:t>;</w:t>
      </w:r>
      <w:r w:rsidRPr="0069248F">
        <w:rPr>
          <w:rFonts w:ascii="Arial" w:hAnsi="Arial" w:cs="Arial"/>
          <w:lang w:val="es-ES"/>
        </w:rPr>
        <w:t xml:space="preserve"> </w:t>
      </w:r>
    </w:p>
    <w:p w:rsidR="0079336D" w:rsidRPr="00AC2E19" w:rsidRDefault="00B47150" w:rsidP="002007FF">
      <w:pPr>
        <w:pStyle w:val="Prrafodelista"/>
        <w:numPr>
          <w:ilvl w:val="0"/>
          <w:numId w:val="2"/>
        </w:numPr>
        <w:spacing w:after="0" w:line="281" w:lineRule="auto"/>
        <w:ind w:left="426" w:hanging="284"/>
        <w:contextualSpacing w:val="0"/>
        <w:jc w:val="both"/>
        <w:rPr>
          <w:rFonts w:ascii="Arial" w:hAnsi="Arial" w:cs="Arial"/>
        </w:rPr>
      </w:pPr>
      <w:r w:rsidRPr="00AC2E19">
        <w:rPr>
          <w:rFonts w:ascii="Arial" w:hAnsi="Arial" w:cs="Arial"/>
        </w:rPr>
        <w:t>CLAUSURA.</w:t>
      </w:r>
    </w:p>
    <w:sectPr w:rsidR="0079336D" w:rsidRPr="00AC2E19" w:rsidSect="00405A23">
      <w:headerReference w:type="default" r:id="rId7"/>
      <w:pgSz w:w="12240" w:h="15840" w:code="1"/>
      <w:pgMar w:top="1418" w:right="1467" w:bottom="56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69" w:rsidRDefault="00AB3D69" w:rsidP="00280B09">
      <w:pPr>
        <w:spacing w:after="0" w:line="240" w:lineRule="auto"/>
      </w:pPr>
      <w:r>
        <w:separator/>
      </w:r>
    </w:p>
  </w:endnote>
  <w:endnote w:type="continuationSeparator" w:id="0">
    <w:p w:rsidR="00AB3D69" w:rsidRDefault="00AB3D69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69" w:rsidRDefault="00AB3D69" w:rsidP="00280B09">
      <w:pPr>
        <w:spacing w:after="0" w:line="240" w:lineRule="auto"/>
      </w:pPr>
      <w:r>
        <w:separator/>
      </w:r>
    </w:p>
  </w:footnote>
  <w:footnote w:type="continuationSeparator" w:id="0">
    <w:p w:rsidR="00AB3D69" w:rsidRDefault="00AB3D69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6FD017CA"/>
    <w:lvl w:ilvl="0" w:tplc="FDE6E704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7464E"/>
    <w:rsid w:val="00083E9C"/>
    <w:rsid w:val="000A19B0"/>
    <w:rsid w:val="000C611B"/>
    <w:rsid w:val="0012201F"/>
    <w:rsid w:val="00131696"/>
    <w:rsid w:val="001B008F"/>
    <w:rsid w:val="001B1AF3"/>
    <w:rsid w:val="001B4A93"/>
    <w:rsid w:val="001C6B2E"/>
    <w:rsid w:val="001D0012"/>
    <w:rsid w:val="001D0676"/>
    <w:rsid w:val="001D753D"/>
    <w:rsid w:val="002007FF"/>
    <w:rsid w:val="0024430C"/>
    <w:rsid w:val="00247460"/>
    <w:rsid w:val="00257D8A"/>
    <w:rsid w:val="00262A1F"/>
    <w:rsid w:val="00262F7A"/>
    <w:rsid w:val="00280B09"/>
    <w:rsid w:val="00297939"/>
    <w:rsid w:val="002E7BDB"/>
    <w:rsid w:val="002F50D6"/>
    <w:rsid w:val="00330492"/>
    <w:rsid w:val="00363A8D"/>
    <w:rsid w:val="00385749"/>
    <w:rsid w:val="0039069E"/>
    <w:rsid w:val="003A2816"/>
    <w:rsid w:val="003D4DFD"/>
    <w:rsid w:val="003F55E8"/>
    <w:rsid w:val="00405A23"/>
    <w:rsid w:val="004451C4"/>
    <w:rsid w:val="00471D47"/>
    <w:rsid w:val="004911E0"/>
    <w:rsid w:val="004B0118"/>
    <w:rsid w:val="004B1948"/>
    <w:rsid w:val="004E7C06"/>
    <w:rsid w:val="005256A0"/>
    <w:rsid w:val="0054545F"/>
    <w:rsid w:val="005608B9"/>
    <w:rsid w:val="005B0EA0"/>
    <w:rsid w:val="005E0864"/>
    <w:rsid w:val="00653B6C"/>
    <w:rsid w:val="006A7A80"/>
    <w:rsid w:val="00725C40"/>
    <w:rsid w:val="00735895"/>
    <w:rsid w:val="00765704"/>
    <w:rsid w:val="0079336D"/>
    <w:rsid w:val="007B3633"/>
    <w:rsid w:val="007B6AB3"/>
    <w:rsid w:val="007C0C36"/>
    <w:rsid w:val="007C7D73"/>
    <w:rsid w:val="008028A2"/>
    <w:rsid w:val="00822ABD"/>
    <w:rsid w:val="0084658F"/>
    <w:rsid w:val="008703A9"/>
    <w:rsid w:val="008725BD"/>
    <w:rsid w:val="00896E8F"/>
    <w:rsid w:val="008B5F6A"/>
    <w:rsid w:val="008C3638"/>
    <w:rsid w:val="008D050A"/>
    <w:rsid w:val="008D1C6E"/>
    <w:rsid w:val="008E36D2"/>
    <w:rsid w:val="009172D0"/>
    <w:rsid w:val="0092154B"/>
    <w:rsid w:val="00957AB9"/>
    <w:rsid w:val="00991148"/>
    <w:rsid w:val="009B2A64"/>
    <w:rsid w:val="009B6B98"/>
    <w:rsid w:val="009B70B9"/>
    <w:rsid w:val="009B7DA5"/>
    <w:rsid w:val="009C065B"/>
    <w:rsid w:val="009D1695"/>
    <w:rsid w:val="009E0A94"/>
    <w:rsid w:val="009F0BC1"/>
    <w:rsid w:val="009F5000"/>
    <w:rsid w:val="00A03DE0"/>
    <w:rsid w:val="00A07CB3"/>
    <w:rsid w:val="00A306F5"/>
    <w:rsid w:val="00A6410D"/>
    <w:rsid w:val="00A80F34"/>
    <w:rsid w:val="00A85F66"/>
    <w:rsid w:val="00AB3D69"/>
    <w:rsid w:val="00AC2E19"/>
    <w:rsid w:val="00AC43E3"/>
    <w:rsid w:val="00B05E7D"/>
    <w:rsid w:val="00B27741"/>
    <w:rsid w:val="00B344EC"/>
    <w:rsid w:val="00B47150"/>
    <w:rsid w:val="00B80BAC"/>
    <w:rsid w:val="00BD650A"/>
    <w:rsid w:val="00BD7572"/>
    <w:rsid w:val="00BF6FE8"/>
    <w:rsid w:val="00CB150B"/>
    <w:rsid w:val="00CC3070"/>
    <w:rsid w:val="00CC64F0"/>
    <w:rsid w:val="00CF4A47"/>
    <w:rsid w:val="00D11CF1"/>
    <w:rsid w:val="00D736C8"/>
    <w:rsid w:val="00D81D4B"/>
    <w:rsid w:val="00D953DC"/>
    <w:rsid w:val="00D958DA"/>
    <w:rsid w:val="00E273C6"/>
    <w:rsid w:val="00E50E07"/>
    <w:rsid w:val="00E520FD"/>
    <w:rsid w:val="00E744B2"/>
    <w:rsid w:val="00E80433"/>
    <w:rsid w:val="00ED4B39"/>
    <w:rsid w:val="00EE4501"/>
    <w:rsid w:val="00EE4544"/>
    <w:rsid w:val="00F57B55"/>
    <w:rsid w:val="00FC24E4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73</cp:revision>
  <cp:lastPrinted>2025-06-25T18:52:00Z</cp:lastPrinted>
  <dcterms:created xsi:type="dcterms:W3CDTF">2024-09-25T17:16:00Z</dcterms:created>
  <dcterms:modified xsi:type="dcterms:W3CDTF">2025-06-25T18:52:00Z</dcterms:modified>
</cp:coreProperties>
</file>